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F03F" w14:textId="77777777" w:rsidR="006A4CD9" w:rsidRPr="002A4FD3" w:rsidRDefault="006A4CD9" w:rsidP="006A4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4FD3">
        <w:rPr>
          <w:rFonts w:ascii="Times New Roman" w:hAnsi="Times New Roman" w:cs="Times New Roman"/>
          <w:sz w:val="24"/>
          <w:szCs w:val="24"/>
        </w:rPr>
        <w:t xml:space="preserve">Roger P. Minert, PhD, </w:t>
      </w:r>
      <w:r>
        <w:rPr>
          <w:rFonts w:ascii="Times New Roman" w:hAnsi="Times New Roman" w:cs="Times New Roman"/>
          <w:sz w:val="24"/>
          <w:szCs w:val="24"/>
        </w:rPr>
        <w:t xml:space="preserve">emer. </w:t>
      </w:r>
      <w:r w:rsidRPr="002A4FD3">
        <w:rPr>
          <w:rFonts w:ascii="Times New Roman" w:hAnsi="Times New Roman" w:cs="Times New Roman"/>
          <w:sz w:val="24"/>
          <w:szCs w:val="24"/>
        </w:rPr>
        <w:t>AG</w:t>
      </w:r>
      <w:r w:rsidRPr="009B26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2A4FD3">
        <w:rPr>
          <w:rFonts w:ascii="Times New Roman" w:hAnsi="Times New Roman" w:cs="Times New Roman"/>
          <w:sz w:val="24"/>
          <w:szCs w:val="24"/>
        </w:rPr>
        <w:t>, FUGA</w:t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  <w:t>rogerpminert@gmail.com 1490 W. 1500 North</w:t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</w:r>
      <w:r w:rsidRPr="002A4F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4FD3">
        <w:rPr>
          <w:rFonts w:ascii="Times New Roman" w:hAnsi="Times New Roman" w:cs="Times New Roman"/>
          <w:sz w:val="24"/>
          <w:szCs w:val="24"/>
        </w:rPr>
        <w:t xml:space="preserve">   </w:t>
      </w:r>
      <w:r w:rsidRPr="002A4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4FD3">
        <w:rPr>
          <w:rFonts w:ascii="Times New Roman" w:hAnsi="Times New Roman" w:cs="Times New Roman"/>
          <w:sz w:val="24"/>
          <w:szCs w:val="24"/>
        </w:rPr>
        <w:t>www.rogerpminert.com</w:t>
      </w:r>
    </w:p>
    <w:p w14:paraId="24857DA6" w14:textId="77777777" w:rsidR="006A4CD9" w:rsidRPr="002A4FD3" w:rsidRDefault="006A4CD9" w:rsidP="006A4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4FD3">
        <w:rPr>
          <w:rFonts w:ascii="Times New Roman" w:hAnsi="Times New Roman" w:cs="Times New Roman"/>
          <w:sz w:val="24"/>
          <w:szCs w:val="24"/>
        </w:rPr>
        <w:t>Provo, UT 84604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A4FD3">
        <w:rPr>
          <w:rFonts w:ascii="Times New Roman" w:hAnsi="Times New Roman" w:cs="Times New Roman"/>
          <w:sz w:val="24"/>
          <w:szCs w:val="24"/>
        </w:rPr>
        <w:t>www.germanimmigra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 w:rsidRPr="002A4FD3">
        <w:rPr>
          <w:rFonts w:ascii="Times New Roman" w:hAnsi="Times New Roman" w:cs="Times New Roman"/>
          <w:sz w:val="24"/>
          <w:szCs w:val="24"/>
        </w:rPr>
        <w:t>.org</w:t>
      </w:r>
      <w:r w:rsidRPr="002A4FD3">
        <w:rPr>
          <w:rFonts w:ascii="Times New Roman" w:hAnsi="Times New Roman" w:cs="Times New Roman"/>
          <w:sz w:val="24"/>
          <w:szCs w:val="24"/>
        </w:rPr>
        <w:tab/>
      </w:r>
    </w:p>
    <w:p w14:paraId="30321E33" w14:textId="77777777" w:rsidR="006A4CD9" w:rsidRPr="002A4FD3" w:rsidRDefault="006A4CD9" w:rsidP="006A4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4FD3">
        <w:rPr>
          <w:rFonts w:ascii="Times New Roman" w:hAnsi="Times New Roman" w:cs="Times New Roman"/>
          <w:sz w:val="24"/>
          <w:szCs w:val="24"/>
        </w:rPr>
        <w:t>801 420 1169</w:t>
      </w:r>
    </w:p>
    <w:p w14:paraId="34982924" w14:textId="77777777" w:rsidR="006A4CD9" w:rsidRDefault="006A4CD9" w:rsidP="00B6650C">
      <w:pPr>
        <w:pStyle w:val="NoSpacing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0AFC0C" w14:textId="0DBD5CA7" w:rsidR="00E8474C" w:rsidRPr="00C00A02" w:rsidRDefault="00E8474C" w:rsidP="00B6650C">
      <w:pPr>
        <w:pStyle w:val="NoSpacing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A02">
        <w:rPr>
          <w:rFonts w:ascii="Times New Roman" w:hAnsi="Times New Roman" w:cs="Times New Roman"/>
          <w:b/>
          <w:bCs/>
          <w:sz w:val="32"/>
          <w:szCs w:val="32"/>
        </w:rPr>
        <w:t xml:space="preserve">German Census Records 1816-1916: </w:t>
      </w:r>
      <w:r w:rsidRPr="00C00A0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0A02">
        <w:rPr>
          <w:rFonts w:ascii="Times New Roman" w:hAnsi="Times New Roman" w:cs="Times New Roman"/>
          <w:b/>
          <w:bCs/>
          <w:sz w:val="32"/>
          <w:szCs w:val="32"/>
        </w:rPr>
        <w:br/>
        <w:t xml:space="preserve">A New Genealogical </w:t>
      </w:r>
      <w:r w:rsidR="002D37C1" w:rsidRPr="00C00A02">
        <w:rPr>
          <w:rFonts w:ascii="Times New Roman" w:hAnsi="Times New Roman" w:cs="Times New Roman"/>
          <w:b/>
          <w:bCs/>
          <w:sz w:val="32"/>
          <w:szCs w:val="32"/>
        </w:rPr>
        <w:t>Source</w:t>
      </w:r>
    </w:p>
    <w:p w14:paraId="5674119B" w14:textId="77777777" w:rsidR="00E8474C" w:rsidRPr="00604BA1" w:rsidRDefault="00E8474C" w:rsidP="00B665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D43875" w14:textId="77777777" w:rsidR="00E8474C" w:rsidRPr="00604BA1" w:rsidRDefault="00E8474C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I</w:t>
      </w:r>
      <w:r w:rsidRPr="00604BA1">
        <w:rPr>
          <w:rFonts w:ascii="Times New Roman" w:hAnsi="Times New Roman" w:cs="Times New Roman"/>
          <w:sz w:val="24"/>
          <w:szCs w:val="24"/>
        </w:rPr>
        <w:tab/>
        <w:t>Introduction</w:t>
      </w:r>
    </w:p>
    <w:p w14:paraId="1186AF7B" w14:textId="77777777" w:rsidR="001672FA" w:rsidRPr="00604BA1" w:rsidRDefault="00E8474C" w:rsidP="00865A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 xml:space="preserve">United States Federal Census: </w:t>
      </w:r>
    </w:p>
    <w:p w14:paraId="7706C664" w14:textId="77777777" w:rsidR="001672FA" w:rsidRPr="00604BA1" w:rsidRDefault="001672F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This is an excellent resource for beginning genealogical research. </w:t>
      </w:r>
    </w:p>
    <w:p w14:paraId="59F5D9D2" w14:textId="77777777" w:rsidR="001672FA" w:rsidRPr="00604BA1" w:rsidRDefault="001672F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It is done every ten years on the 0. </w:t>
      </w:r>
    </w:p>
    <w:p w14:paraId="47B231EB" w14:textId="77777777" w:rsidR="001672FA" w:rsidRPr="00604BA1" w:rsidRDefault="001672F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The standard form for each year was used everywhere. </w:t>
      </w:r>
    </w:p>
    <w:p w14:paraId="1A31DC0A" w14:textId="77777777" w:rsidR="001672FA" w:rsidRPr="00604BA1" w:rsidRDefault="001672F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4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The forms for all years but 1890 are preserved. </w:t>
      </w:r>
    </w:p>
    <w:p w14:paraId="05D3330B" w14:textId="77777777" w:rsidR="00E8474C" w:rsidRPr="00604BA1" w:rsidRDefault="001672F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5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The records are accessible in many media at several locations.</w:t>
      </w:r>
    </w:p>
    <w:p w14:paraId="1259E472" w14:textId="77777777" w:rsidR="0076029A" w:rsidRPr="00604BA1" w:rsidRDefault="00E8474C" w:rsidP="00865A9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What about census record in Germany? Ask the experts and you will probably get these responses</w:t>
      </w:r>
      <w:r w:rsidR="0076029A" w:rsidRPr="00604BA1">
        <w:rPr>
          <w:rFonts w:ascii="Times New Roman" w:hAnsi="Times New Roman" w:cs="Times New Roman"/>
          <w:sz w:val="24"/>
          <w:szCs w:val="24"/>
        </w:rPr>
        <w:t xml:space="preserve"> (and they are correct)</w:t>
      </w:r>
      <w:r w:rsidRPr="00604B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DACC7" w14:textId="77777777" w:rsidR="00E8474C" w:rsidRPr="00604BA1" w:rsidRDefault="0076029A" w:rsidP="00865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iCs/>
          <w:sz w:val="24"/>
          <w:szCs w:val="24"/>
        </w:rPr>
        <w:t>We know about the 1819 census in Mecklenburg-Schwerin that has superb detail.</w:t>
      </w:r>
    </w:p>
    <w:p w14:paraId="44FA0D15" w14:textId="77777777" w:rsidR="0076029A" w:rsidRPr="00604BA1" w:rsidRDefault="0076029A" w:rsidP="00865A9C">
      <w:pPr>
        <w:pStyle w:val="NoSpacing"/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604BA1">
        <w:rPr>
          <w:rFonts w:ascii="Times New Roman" w:hAnsi="Times New Roman" w:cs="Times New Roman"/>
          <w:iCs/>
          <w:sz w:val="24"/>
          <w:szCs w:val="24"/>
        </w:rPr>
        <w:t>2</w:t>
      </w:r>
      <w:r w:rsidRPr="00604BA1">
        <w:rPr>
          <w:rFonts w:ascii="Times New Roman" w:hAnsi="Times New Roman" w:cs="Times New Roman"/>
          <w:iCs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iCs/>
          <w:sz w:val="24"/>
          <w:szCs w:val="24"/>
        </w:rPr>
        <w:t>Schleswig-Holstein did census campaigns in line with the Danish census enumerations from 1835 to 1860.</w:t>
      </w:r>
    </w:p>
    <w:p w14:paraId="47D4C0B6" w14:textId="605361F4" w:rsidR="0076029A" w:rsidRPr="00604BA1" w:rsidRDefault="0076029A" w:rsidP="00865A9C">
      <w:pPr>
        <w:pStyle w:val="NoSpacing"/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604BA1">
        <w:rPr>
          <w:rFonts w:ascii="Times New Roman" w:hAnsi="Times New Roman" w:cs="Times New Roman"/>
          <w:iCs/>
          <w:sz w:val="24"/>
          <w:szCs w:val="24"/>
        </w:rPr>
        <w:t>3</w:t>
      </w:r>
      <w:r w:rsidRPr="00604BA1">
        <w:rPr>
          <w:rFonts w:ascii="Times New Roman" w:hAnsi="Times New Roman" w:cs="Times New Roman"/>
          <w:iCs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iCs/>
          <w:sz w:val="24"/>
          <w:szCs w:val="24"/>
        </w:rPr>
        <w:t xml:space="preserve">We hear that there was a census in Hannover in 1852, but we don’t know where it is, so we can’t see it. </w:t>
      </w:r>
      <w:r w:rsidR="00865A9C">
        <w:rPr>
          <w:rFonts w:ascii="Times New Roman" w:hAnsi="Times New Roman" w:cs="Times New Roman"/>
          <w:iCs/>
          <w:sz w:val="24"/>
          <w:szCs w:val="24"/>
        </w:rPr>
        <w:t>(essentially unknown)</w:t>
      </w:r>
    </w:p>
    <w:p w14:paraId="47F1D70A" w14:textId="58A824BE" w:rsidR="0076029A" w:rsidRPr="00604BA1" w:rsidRDefault="0076029A" w:rsidP="00865A9C">
      <w:pPr>
        <w:pStyle w:val="NoSpacing"/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604BA1">
        <w:rPr>
          <w:rFonts w:ascii="Times New Roman" w:hAnsi="Times New Roman" w:cs="Times New Roman"/>
          <w:iCs/>
          <w:sz w:val="24"/>
          <w:szCs w:val="24"/>
        </w:rPr>
        <w:t>4</w:t>
      </w:r>
      <w:r w:rsidRPr="00604BA1">
        <w:rPr>
          <w:rFonts w:ascii="Times New Roman" w:hAnsi="Times New Roman" w:cs="Times New Roman"/>
          <w:iCs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iCs/>
          <w:sz w:val="24"/>
          <w:szCs w:val="24"/>
        </w:rPr>
        <w:t>Prussia did a census in 1905 because their gazetteer is based on it</w:t>
      </w:r>
      <w:r w:rsidR="00C00A02">
        <w:rPr>
          <w:rFonts w:ascii="Times New Roman" w:hAnsi="Times New Roman" w:cs="Times New Roman"/>
          <w:iCs/>
          <w:sz w:val="24"/>
          <w:szCs w:val="24"/>
        </w:rPr>
        <w:t>, but we don’t know where it is, so we can’t see it.</w:t>
      </w:r>
      <w:r w:rsidR="00865A9C">
        <w:rPr>
          <w:rFonts w:ascii="Times New Roman" w:hAnsi="Times New Roman" w:cs="Times New Roman"/>
          <w:iCs/>
          <w:sz w:val="24"/>
          <w:szCs w:val="24"/>
        </w:rPr>
        <w:t xml:space="preserve"> (usually overseen)</w:t>
      </w:r>
    </w:p>
    <w:p w14:paraId="23D37B11" w14:textId="77777777" w:rsidR="00E8474C" w:rsidRPr="00604BA1" w:rsidRDefault="0076029A" w:rsidP="00865A9C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iCs/>
          <w:sz w:val="24"/>
          <w:szCs w:val="24"/>
        </w:rPr>
        <w:t>5</w:t>
      </w:r>
      <w:r w:rsidRPr="00604BA1">
        <w:rPr>
          <w:rFonts w:ascii="Times New Roman" w:hAnsi="Times New Roman" w:cs="Times New Roman"/>
          <w:iCs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iCs/>
          <w:sz w:val="24"/>
          <w:szCs w:val="24"/>
        </w:rPr>
        <w:t>There were probably other census records compiled in other states, but we don’t know for sure.</w:t>
      </w:r>
    </w:p>
    <w:p w14:paraId="03250C41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3BB42" w14:textId="77777777" w:rsidR="00E8474C" w:rsidRPr="00604BA1" w:rsidRDefault="00E8474C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II</w:t>
      </w:r>
      <w:r w:rsidRPr="00604BA1">
        <w:rPr>
          <w:rFonts w:ascii="Times New Roman" w:hAnsi="Times New Roman" w:cs="Times New Roman"/>
          <w:sz w:val="24"/>
          <w:szCs w:val="24"/>
        </w:rPr>
        <w:tab/>
        <w:t>These questions require answers:</w:t>
      </w:r>
    </w:p>
    <w:p w14:paraId="0A439BD0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In which German states were censuses conducted?</w:t>
      </w:r>
    </w:p>
    <w:p w14:paraId="5EBD33F5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When were the censuses conducted?</w:t>
      </w:r>
    </w:p>
    <w:p w14:paraId="1B7F1D17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  <w:t>For what purposes were the censuses conducted?</w:t>
      </w:r>
    </w:p>
    <w:p w14:paraId="768BC216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  <w:t>What content did each census include?</w:t>
      </w:r>
    </w:p>
    <w:p w14:paraId="6AA1B1D0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B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ab/>
        <w:t>Do original census sheets exist?</w:t>
      </w:r>
    </w:p>
    <w:p w14:paraId="582F6116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F</w:t>
      </w:r>
      <w:r w:rsidRPr="00604BA1">
        <w:rPr>
          <w:rFonts w:ascii="Times New Roman" w:hAnsi="Times New Roman" w:cs="Times New Roman"/>
          <w:sz w:val="24"/>
          <w:szCs w:val="24"/>
        </w:rPr>
        <w:tab/>
        <w:t>Where are original census records stored?</w:t>
      </w:r>
    </w:p>
    <w:p w14:paraId="2CAC71BE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G</w:t>
      </w:r>
      <w:r w:rsidRPr="00604BA1">
        <w:rPr>
          <w:rFonts w:ascii="Times New Roman" w:hAnsi="Times New Roman" w:cs="Times New Roman"/>
          <w:sz w:val="24"/>
          <w:szCs w:val="24"/>
        </w:rPr>
        <w:tab/>
        <w:t>Have original census records been copied (microfilmed or digitized)?</w:t>
      </w:r>
    </w:p>
    <w:p w14:paraId="6E945D50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H</w:t>
      </w:r>
      <w:r w:rsidRPr="00604BA1">
        <w:rPr>
          <w:rFonts w:ascii="Times New Roman" w:hAnsi="Times New Roman" w:cs="Times New Roman"/>
          <w:sz w:val="24"/>
          <w:szCs w:val="24"/>
        </w:rPr>
        <w:tab/>
        <w:t>How can researchers gain access to existing census records?</w:t>
      </w:r>
    </w:p>
    <w:p w14:paraId="4CCCB75B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2EA1C" w14:textId="77777777" w:rsidR="00E8474C" w:rsidRPr="00604BA1" w:rsidRDefault="00E8474C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III</w:t>
      </w:r>
      <w:r w:rsidRPr="00604BA1">
        <w:rPr>
          <w:rFonts w:ascii="Times New Roman" w:hAnsi="Times New Roman" w:cs="Times New Roman"/>
          <w:sz w:val="24"/>
          <w:szCs w:val="24"/>
        </w:rPr>
        <w:tab/>
        <w:t xml:space="preserve">Literature Review: </w:t>
      </w:r>
    </w:p>
    <w:p w14:paraId="58FC1C05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One major article about German census records from 1816 to 1916</w:t>
      </w:r>
    </w:p>
    <w:p w14:paraId="5ACBE294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One book about census years and regulations</w:t>
      </w:r>
    </w:p>
    <w:p w14:paraId="5AC01DC8" w14:textId="77777777" w:rsidR="00E8474C" w:rsidRPr="00604BA1" w:rsidRDefault="00E8474C" w:rsidP="00E847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  <w:t>No publications about census content by years</w:t>
      </w:r>
    </w:p>
    <w:p w14:paraId="17436F94" w14:textId="77777777" w:rsidR="00E8474C" w:rsidRPr="00604BA1" w:rsidRDefault="00E8474C" w:rsidP="00E8474C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  <w:t>Many publications about the statistics compiled from census enumerations involving nearly every Germany state</w:t>
      </w:r>
    </w:p>
    <w:p w14:paraId="111C4627" w14:textId="14F29697" w:rsidR="00E8474C" w:rsidRPr="00604BA1" w:rsidRDefault="00E8474C" w:rsidP="00744F90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E</w:t>
      </w:r>
      <w:r w:rsidRPr="00604BA1">
        <w:rPr>
          <w:rFonts w:ascii="Times New Roman" w:hAnsi="Times New Roman" w:cs="Times New Roman"/>
          <w:sz w:val="24"/>
          <w:szCs w:val="24"/>
        </w:rPr>
        <w:tab/>
        <w:t xml:space="preserve">Rolf </w:t>
      </w:r>
      <w:proofErr w:type="spellStart"/>
      <w:r w:rsidRPr="00604BA1">
        <w:rPr>
          <w:rFonts w:ascii="Times New Roman" w:hAnsi="Times New Roman" w:cs="Times New Roman"/>
          <w:sz w:val="24"/>
          <w:szCs w:val="24"/>
        </w:rPr>
        <w:t>Gehrmann</w:t>
      </w:r>
      <w:proofErr w:type="spellEnd"/>
      <w:r w:rsidR="00C00A02">
        <w:rPr>
          <w:rFonts w:ascii="Times New Roman" w:hAnsi="Times New Roman" w:cs="Times New Roman"/>
          <w:sz w:val="24"/>
          <w:szCs w:val="24"/>
        </w:rPr>
        <w:t xml:space="preserve"> article</w:t>
      </w:r>
      <w:r w:rsidRPr="00604BA1">
        <w:rPr>
          <w:rFonts w:ascii="Times New Roman" w:hAnsi="Times New Roman" w:cs="Times New Roman"/>
          <w:sz w:val="24"/>
          <w:szCs w:val="24"/>
        </w:rPr>
        <w:t>:</w:t>
      </w:r>
      <w:r w:rsidR="00C00A02">
        <w:rPr>
          <w:rFonts w:ascii="Times New Roman" w:hAnsi="Times New Roman" w:cs="Times New Roman"/>
          <w:sz w:val="24"/>
          <w:szCs w:val="24"/>
        </w:rPr>
        <w:t xml:space="preserve"> </w:t>
      </w:r>
      <w:r w:rsidRPr="00604BA1">
        <w:rPr>
          <w:rFonts w:ascii="Times New Roman" w:hAnsi="Times New Roman" w:cs="Times New Roman"/>
          <w:sz w:val="24"/>
          <w:szCs w:val="24"/>
        </w:rPr>
        <w:t>“The history of [German] census records has not yet been written.”</w:t>
      </w:r>
    </w:p>
    <w:p w14:paraId="04BC014A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A336C" w14:textId="77777777" w:rsidR="00E8474C" w:rsidRPr="00604BA1" w:rsidRDefault="009B491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IV</w:t>
      </w:r>
      <w:r w:rsidRPr="00604BA1">
        <w:rPr>
          <w:rFonts w:ascii="Times New Roman" w:hAnsi="Times New Roman" w:cs="Times New Roman"/>
          <w:sz w:val="24"/>
          <w:szCs w:val="24"/>
        </w:rPr>
        <w:tab/>
        <w:t xml:space="preserve">The Goal: </w:t>
      </w:r>
      <w:r w:rsidR="00E8474C" w:rsidRPr="00604BA1">
        <w:rPr>
          <w:rFonts w:ascii="Times New Roman" w:hAnsi="Times New Roman" w:cs="Times New Roman"/>
          <w:sz w:val="24"/>
          <w:szCs w:val="24"/>
        </w:rPr>
        <w:t>A Book on German Census Records</w:t>
      </w:r>
    </w:p>
    <w:p w14:paraId="3FE39146" w14:textId="77777777" w:rsidR="00E8474C" w:rsidRPr="00604BA1" w:rsidRDefault="00492632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="009B4910" w:rsidRPr="00604BA1">
        <w:rPr>
          <w:rFonts w:ascii="Times New Roman" w:hAnsi="Times New Roman" w:cs="Times New Roman"/>
          <w:sz w:val="24"/>
          <w:szCs w:val="24"/>
        </w:rPr>
        <w:tab/>
        <w:t>G</w:t>
      </w:r>
      <w:r w:rsidR="00E8474C" w:rsidRPr="00604BA1">
        <w:rPr>
          <w:rFonts w:ascii="Times New Roman" w:hAnsi="Times New Roman" w:cs="Times New Roman"/>
          <w:sz w:val="24"/>
          <w:szCs w:val="24"/>
        </w:rPr>
        <w:t>eopolitical extent</w:t>
      </w:r>
      <w:r w:rsidR="009B4910" w:rsidRPr="00604BA1">
        <w:rPr>
          <w:rFonts w:ascii="Times New Roman" w:hAnsi="Times New Roman" w:cs="Times New Roman"/>
          <w:sz w:val="24"/>
          <w:szCs w:val="24"/>
        </w:rPr>
        <w:t>: the states of the German Empire (1871-1918)</w:t>
      </w:r>
    </w:p>
    <w:p w14:paraId="1848F882" w14:textId="77777777" w:rsidR="00E8474C" w:rsidRPr="00604BA1" w:rsidRDefault="00492632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="009B4910" w:rsidRPr="00604BA1">
        <w:rPr>
          <w:rFonts w:ascii="Times New Roman" w:hAnsi="Times New Roman" w:cs="Times New Roman"/>
          <w:sz w:val="24"/>
          <w:szCs w:val="24"/>
        </w:rPr>
        <w:tab/>
        <w:t>Time con</w:t>
      </w:r>
      <w:r w:rsidR="00E8474C" w:rsidRPr="00604BA1">
        <w:rPr>
          <w:rFonts w:ascii="Times New Roman" w:hAnsi="Times New Roman" w:cs="Times New Roman"/>
          <w:sz w:val="24"/>
          <w:szCs w:val="24"/>
        </w:rPr>
        <w:t>straints</w:t>
      </w:r>
      <w:r w:rsidR="002D37C1" w:rsidRPr="00604BA1">
        <w:rPr>
          <w:rFonts w:ascii="Times New Roman" w:hAnsi="Times New Roman" w:cs="Times New Roman"/>
          <w:sz w:val="24"/>
          <w:szCs w:val="24"/>
        </w:rPr>
        <w:t>: post-Napoleon to the end of the German Empire (1918)</w:t>
      </w:r>
    </w:p>
    <w:p w14:paraId="4272510B" w14:textId="77777777" w:rsidR="00E8474C" w:rsidRPr="00604BA1" w:rsidRDefault="00492632" w:rsidP="00744F90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="009B4910" w:rsidRPr="00604BA1">
        <w:rPr>
          <w:rFonts w:ascii="Times New Roman" w:hAnsi="Times New Roman" w:cs="Times New Roman"/>
          <w:sz w:val="24"/>
          <w:szCs w:val="24"/>
        </w:rPr>
        <w:tab/>
        <w:t>C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ommunications with </w:t>
      </w:r>
      <w:r w:rsidR="009B4910" w:rsidRPr="00604BA1">
        <w:rPr>
          <w:rFonts w:ascii="Times New Roman" w:hAnsi="Times New Roman" w:cs="Times New Roman"/>
          <w:sz w:val="24"/>
          <w:szCs w:val="24"/>
        </w:rPr>
        <w:t xml:space="preserve">state </w:t>
      </w:r>
      <w:r w:rsidR="00E8474C" w:rsidRPr="00604BA1">
        <w:rPr>
          <w:rFonts w:ascii="Times New Roman" w:hAnsi="Times New Roman" w:cs="Times New Roman"/>
          <w:sz w:val="24"/>
          <w:szCs w:val="24"/>
        </w:rPr>
        <w:t>archives</w:t>
      </w:r>
      <w:r w:rsidR="009B4910" w:rsidRPr="00604BA1">
        <w:rPr>
          <w:rFonts w:ascii="Times New Roman" w:hAnsi="Times New Roman" w:cs="Times New Roman"/>
          <w:sz w:val="24"/>
          <w:szCs w:val="24"/>
        </w:rPr>
        <w:t>: do they have census records in their collection?</w:t>
      </w:r>
    </w:p>
    <w:p w14:paraId="369BE737" w14:textId="4BB7B9B1" w:rsidR="00E8474C" w:rsidRPr="00604BA1" w:rsidRDefault="0076029A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Secure necessary funding</w:t>
      </w:r>
      <w:r w:rsidR="00C00A02">
        <w:rPr>
          <w:rFonts w:ascii="Times New Roman" w:hAnsi="Times New Roman" w:cs="Times New Roman"/>
          <w:sz w:val="24"/>
          <w:szCs w:val="24"/>
        </w:rPr>
        <w:t xml:space="preserve"> to conduct research on this topic.</w:t>
      </w:r>
    </w:p>
    <w:p w14:paraId="1602091E" w14:textId="77777777" w:rsidR="00460C58" w:rsidRPr="00604BA1" w:rsidRDefault="00922B0C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</w:r>
    </w:p>
    <w:p w14:paraId="67247918" w14:textId="77777777" w:rsidR="00E8474C" w:rsidRPr="00604BA1" w:rsidRDefault="009B491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V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Pre-sabbatical Study</w:t>
      </w:r>
    </w:p>
    <w:p w14:paraId="7D468C92" w14:textId="77777777" w:rsidR="00E8474C" w:rsidRPr="00604BA1" w:rsidRDefault="009B4910" w:rsidP="00492632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029A" w:rsidRPr="00604B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029A" w:rsidRPr="00604BA1">
        <w:rPr>
          <w:rFonts w:ascii="Times New Roman" w:hAnsi="Times New Roman" w:cs="Times New Roman"/>
          <w:sz w:val="24"/>
          <w:szCs w:val="24"/>
        </w:rPr>
        <w:t xml:space="preserve"> c</w:t>
      </w:r>
      <w:r w:rsidR="00E8474C" w:rsidRPr="00604BA1">
        <w:rPr>
          <w:rFonts w:ascii="Times New Roman" w:hAnsi="Times New Roman" w:cs="Times New Roman"/>
          <w:sz w:val="24"/>
          <w:szCs w:val="24"/>
        </w:rPr>
        <w:t>omprehensive search of the Family History Library Catalog was conducted and about 100 census records on microfilm were found.</w:t>
      </w:r>
    </w:p>
    <w:p w14:paraId="168BAABD" w14:textId="77777777" w:rsidR="00E8474C" w:rsidRPr="00604BA1" w:rsidRDefault="009B4910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Copies of cen</w:t>
      </w:r>
      <w:r w:rsidR="002D37C1" w:rsidRPr="00604BA1">
        <w:rPr>
          <w:rFonts w:ascii="Times New Roman" w:hAnsi="Times New Roman" w:cs="Times New Roman"/>
          <w:sz w:val="24"/>
          <w:szCs w:val="24"/>
        </w:rPr>
        <w:t>sus documents (regulation and lists of inhabitants</w:t>
      </w:r>
      <w:r w:rsidR="00E8474C" w:rsidRPr="00604BA1">
        <w:rPr>
          <w:rFonts w:ascii="Times New Roman" w:hAnsi="Times New Roman" w:cs="Times New Roman"/>
          <w:sz w:val="24"/>
          <w:szCs w:val="24"/>
        </w:rPr>
        <w:t>) were made.</w:t>
      </w:r>
    </w:p>
    <w:p w14:paraId="0721C524" w14:textId="77777777" w:rsidR="00E8474C" w:rsidRPr="00604BA1" w:rsidRDefault="009B4910" w:rsidP="00492632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Hundreds of emails were sent to the archives of counties and major cities to inquire of census records among their holdings.</w:t>
      </w:r>
    </w:p>
    <w:p w14:paraId="3594BD90" w14:textId="77777777" w:rsidR="00E8474C" w:rsidRPr="00604BA1" w:rsidRDefault="009B4910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Approximately 500 hours were invested in this campaign.</w:t>
      </w:r>
    </w:p>
    <w:p w14:paraId="2638FBBB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DF42C" w14:textId="77777777" w:rsidR="00E8474C" w:rsidRPr="00604BA1" w:rsidRDefault="009B491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VI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DF0DB1" w:rsidRPr="00604BA1">
        <w:rPr>
          <w:rFonts w:ascii="Times New Roman" w:hAnsi="Times New Roman" w:cs="Times New Roman"/>
          <w:sz w:val="24"/>
          <w:szCs w:val="24"/>
        </w:rPr>
        <w:t>Census investigation in Europe</w:t>
      </w:r>
    </w:p>
    <w:p w14:paraId="5F2D2183" w14:textId="77777777" w:rsidR="00E8474C" w:rsidRPr="00604BA1" w:rsidRDefault="009B4910" w:rsidP="009B49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Living and working in V</w:t>
      </w:r>
      <w:r w:rsidR="00E8474C" w:rsidRPr="00604BA1">
        <w:rPr>
          <w:rFonts w:ascii="Times New Roman" w:hAnsi="Times New Roman" w:cs="Times New Roman"/>
          <w:sz w:val="24"/>
          <w:szCs w:val="24"/>
        </w:rPr>
        <w:t>ienna</w:t>
      </w:r>
    </w:p>
    <w:p w14:paraId="616B7D39" w14:textId="77777777" w:rsidR="009B4910" w:rsidRPr="00604BA1" w:rsidRDefault="009B4910" w:rsidP="00744F9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Communications with archives in Germany</w:t>
      </w:r>
      <w:r w:rsidRPr="00604BA1">
        <w:rPr>
          <w:rFonts w:ascii="Times New Roman" w:hAnsi="Times New Roman" w:cs="Times New Roman"/>
          <w:sz w:val="24"/>
          <w:szCs w:val="24"/>
        </w:rPr>
        <w:t>: do they have census records?</w:t>
      </w:r>
    </w:p>
    <w:p w14:paraId="73AFDD5A" w14:textId="77777777" w:rsidR="00E8474C" w:rsidRPr="00604BA1" w:rsidRDefault="009B4910" w:rsidP="009B491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  <w:t>If they have documents, go there or request copies.</w:t>
      </w:r>
    </w:p>
    <w:p w14:paraId="3CCBCA3E" w14:textId="77777777" w:rsidR="00E8474C" w:rsidRPr="00604BA1" w:rsidRDefault="009B4910" w:rsidP="009B491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  <w:t>Make p</w:t>
      </w:r>
      <w:r w:rsidR="00E8474C" w:rsidRPr="00604BA1">
        <w:rPr>
          <w:rFonts w:ascii="Times New Roman" w:hAnsi="Times New Roman" w:cs="Times New Roman"/>
          <w:sz w:val="24"/>
          <w:szCs w:val="24"/>
        </w:rPr>
        <w:t>lans for Research Trip 1 in Germany</w:t>
      </w:r>
    </w:p>
    <w:p w14:paraId="711A92CC" w14:textId="77777777" w:rsidR="009B4910" w:rsidRPr="00604BA1" w:rsidRDefault="009B4910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More work in Vienna</w:t>
      </w:r>
    </w:p>
    <w:p w14:paraId="237E99FE" w14:textId="77777777" w:rsidR="009B4910" w:rsidRPr="00604BA1" w:rsidRDefault="009B4910" w:rsidP="009B491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  <w:t>Organize and translate documents collected during Research Trip 1</w:t>
      </w:r>
    </w:p>
    <w:p w14:paraId="4AE65EBE" w14:textId="77777777" w:rsidR="009B4910" w:rsidRPr="00604BA1" w:rsidRDefault="009B4910" w:rsidP="009B491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  <w:t>Continue communications with German archives</w:t>
      </w:r>
    </w:p>
    <w:p w14:paraId="02CD8514" w14:textId="77777777" w:rsidR="009B4910" w:rsidRPr="00604BA1" w:rsidRDefault="009B4910" w:rsidP="009B491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  <w:t>Make plans for Research Trips 2 and 3 in Germany</w:t>
      </w:r>
    </w:p>
    <w:p w14:paraId="217712E1" w14:textId="77777777" w:rsidR="00DF0DB1" w:rsidRPr="00604BA1" w:rsidRDefault="009B4910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</w:r>
      <w:r w:rsidR="00DF0DB1" w:rsidRPr="00604BA1">
        <w:rPr>
          <w:rFonts w:ascii="Times New Roman" w:hAnsi="Times New Roman" w:cs="Times New Roman"/>
          <w:sz w:val="24"/>
          <w:szCs w:val="24"/>
        </w:rPr>
        <w:t>C</w:t>
      </w:r>
      <w:r w:rsidR="00DF0DB1" w:rsidRPr="00604BA1">
        <w:rPr>
          <w:rFonts w:ascii="Times New Roman" w:hAnsi="Times New Roman" w:cs="Times New Roman"/>
          <w:sz w:val="24"/>
          <w:szCs w:val="24"/>
        </w:rPr>
        <w:tab/>
        <w:t>Responses by German experts:</w:t>
      </w:r>
    </w:p>
    <w:p w14:paraId="701C0792" w14:textId="77777777" w:rsidR="00DF0DB1" w:rsidRPr="00604BA1" w:rsidRDefault="00DF0DB1" w:rsidP="00744F9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  <w:t>“I’ve done research for 50 years and have never seen a German census.”</w:t>
      </w:r>
    </w:p>
    <w:p w14:paraId="7E5B67F8" w14:textId="77777777" w:rsidR="00DF0DB1" w:rsidRPr="00604BA1" w:rsidRDefault="00DF0DB1" w:rsidP="00744F9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  <w:t>“Census campaigns never took place in our state/province/grand duchy.”</w:t>
      </w:r>
    </w:p>
    <w:p w14:paraId="13B07FB8" w14:textId="77777777" w:rsidR="00DF0DB1" w:rsidRPr="00604BA1" w:rsidRDefault="00DF0DB1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  <w:t>“You won’t find any original census documents in this archive.”</w:t>
      </w:r>
    </w:p>
    <w:p w14:paraId="75207B99" w14:textId="77777777" w:rsidR="00DF0DB1" w:rsidRPr="00604BA1" w:rsidRDefault="00DF0DB1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  <w:t>Results of the research trips</w:t>
      </w:r>
    </w:p>
    <w:p w14:paraId="7A32A0E7" w14:textId="77777777" w:rsidR="00DF0DB1" w:rsidRPr="00604BA1" w:rsidRDefault="00085FD2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  <w:t>More than 3,5</w:t>
      </w:r>
      <w:r w:rsidR="00DF0DB1" w:rsidRPr="00604BA1">
        <w:rPr>
          <w:rFonts w:ascii="Times New Roman" w:hAnsi="Times New Roman" w:cs="Times New Roman"/>
          <w:sz w:val="24"/>
          <w:szCs w:val="24"/>
        </w:rPr>
        <w:t>00 records collec</w:t>
      </w:r>
      <w:r w:rsidR="002D37C1" w:rsidRPr="00604BA1">
        <w:rPr>
          <w:rFonts w:ascii="Times New Roman" w:hAnsi="Times New Roman" w:cs="Times New Roman"/>
          <w:sz w:val="24"/>
          <w:szCs w:val="24"/>
        </w:rPr>
        <w:t>t</w:t>
      </w:r>
      <w:r w:rsidR="00DF0DB1" w:rsidRPr="00604BA1">
        <w:rPr>
          <w:rFonts w:ascii="Times New Roman" w:hAnsi="Times New Roman" w:cs="Times New Roman"/>
          <w:sz w:val="24"/>
          <w:szCs w:val="24"/>
        </w:rPr>
        <w:t>ed on paper or as digital images</w:t>
      </w:r>
    </w:p>
    <w:p w14:paraId="0353B5BB" w14:textId="77777777" w:rsidR="00DF0DB1" w:rsidRPr="00604BA1" w:rsidRDefault="00DF0DB1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ab/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  <w:t>Personal contacts established with many archivists</w:t>
      </w:r>
    </w:p>
    <w:p w14:paraId="3D6F8B7E" w14:textId="77777777" w:rsidR="00DF0DB1" w:rsidRPr="00604BA1" w:rsidRDefault="00DF0DB1" w:rsidP="00744F9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  <w:t xml:space="preserve">Sufficient </w:t>
      </w:r>
      <w:r w:rsidR="002D37C1" w:rsidRPr="00604BA1">
        <w:rPr>
          <w:rFonts w:ascii="Times New Roman" w:hAnsi="Times New Roman" w:cs="Times New Roman"/>
          <w:sz w:val="24"/>
          <w:szCs w:val="24"/>
        </w:rPr>
        <w:t>information gathered to allow 38 of 42</w:t>
      </w:r>
      <w:r w:rsidRPr="00604BA1">
        <w:rPr>
          <w:rFonts w:ascii="Times New Roman" w:hAnsi="Times New Roman" w:cs="Times New Roman"/>
          <w:sz w:val="24"/>
          <w:szCs w:val="24"/>
        </w:rPr>
        <w:t xml:space="preserve"> chapters to be written</w:t>
      </w:r>
    </w:p>
    <w:p w14:paraId="7B474254" w14:textId="77777777" w:rsidR="00744F90" w:rsidRPr="00604BA1" w:rsidRDefault="00744F90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89463" w14:textId="77777777" w:rsidR="00DF0DB1" w:rsidRPr="00604BA1" w:rsidRDefault="00DF0DB1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VII</w:t>
      </w:r>
      <w:r w:rsidRPr="00604BA1">
        <w:rPr>
          <w:rFonts w:ascii="Times New Roman" w:hAnsi="Times New Roman" w:cs="Times New Roman"/>
          <w:sz w:val="24"/>
          <w:szCs w:val="24"/>
        </w:rPr>
        <w:tab/>
        <w:t>Kinds of census documents identified</w:t>
      </w:r>
    </w:p>
    <w:p w14:paraId="64F18E2D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Terminology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Volkszählungen</w:t>
      </w:r>
      <w:proofErr w:type="spellEnd"/>
      <w:r w:rsidRPr="00604B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Bevölkerungsverzeichnis</w:t>
      </w:r>
      <w:proofErr w:type="spellEnd"/>
      <w:r w:rsidRPr="00604B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Seelenregister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, et al.]</w:t>
      </w:r>
    </w:p>
    <w:p w14:paraId="21E84A10" w14:textId="6CE2E9DA" w:rsidR="005F2277" w:rsidRPr="00604BA1" w:rsidRDefault="005F2277" w:rsidP="005F2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B</w:t>
      </w:r>
      <w:r w:rsidR="00DF0DB1"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sz w:val="24"/>
          <w:szCs w:val="24"/>
        </w:rPr>
        <w:t>Stat</w:t>
      </w:r>
      <w:r w:rsidR="00C00A02">
        <w:rPr>
          <w:rFonts w:ascii="Times New Roman" w:hAnsi="Times New Roman" w:cs="Times New Roman"/>
          <w:sz w:val="24"/>
          <w:szCs w:val="24"/>
        </w:rPr>
        <w:t>i</w:t>
      </w:r>
      <w:r w:rsidRPr="00604BA1">
        <w:rPr>
          <w:rFonts w:ascii="Times New Roman" w:hAnsi="Times New Roman" w:cs="Times New Roman"/>
          <w:sz w:val="24"/>
          <w:szCs w:val="24"/>
        </w:rPr>
        <w:t>stics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Kopfzah</w:t>
      </w:r>
      <w:r w:rsidRPr="00604BA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676E08FF" w14:textId="77777777" w:rsidR="00DF0DB1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DF0DB1" w:rsidRPr="00604BA1">
        <w:rPr>
          <w:rFonts w:ascii="Times New Roman" w:hAnsi="Times New Roman" w:cs="Times New Roman"/>
          <w:sz w:val="24"/>
          <w:szCs w:val="24"/>
        </w:rPr>
        <w:t>Instructions [</w:t>
      </w:r>
      <w:proofErr w:type="spellStart"/>
      <w:r w:rsidR="00DF0DB1" w:rsidRPr="00604BA1">
        <w:rPr>
          <w:rFonts w:ascii="Times New Roman" w:hAnsi="Times New Roman" w:cs="Times New Roman"/>
          <w:i/>
          <w:sz w:val="24"/>
          <w:szCs w:val="24"/>
        </w:rPr>
        <w:t>Anweisungen</w:t>
      </w:r>
      <w:proofErr w:type="spellEnd"/>
      <w:r w:rsidR="00DF0DB1" w:rsidRPr="00604B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0DB1" w:rsidRPr="00604BA1">
        <w:rPr>
          <w:rFonts w:ascii="Times New Roman" w:hAnsi="Times New Roman" w:cs="Times New Roman"/>
          <w:i/>
          <w:sz w:val="24"/>
          <w:szCs w:val="24"/>
        </w:rPr>
        <w:t>Instruktionen</w:t>
      </w:r>
      <w:proofErr w:type="spellEnd"/>
      <w:r w:rsidR="00DF0DB1" w:rsidRPr="00604BA1">
        <w:rPr>
          <w:rFonts w:ascii="Times New Roman" w:hAnsi="Times New Roman" w:cs="Times New Roman"/>
          <w:sz w:val="24"/>
          <w:szCs w:val="24"/>
        </w:rPr>
        <w:t>]</w:t>
      </w:r>
    </w:p>
    <w:p w14:paraId="035C1FE4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  <w:t>Lists of heads of households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Haushaltsvorstandslisten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00402DF9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E</w:t>
      </w:r>
      <w:r w:rsidRPr="00604BA1">
        <w:rPr>
          <w:rFonts w:ascii="Times New Roman" w:hAnsi="Times New Roman" w:cs="Times New Roman"/>
          <w:sz w:val="24"/>
          <w:szCs w:val="24"/>
        </w:rPr>
        <w:tab/>
        <w:t>Lists of all persons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Urlisten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39304927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F</w:t>
      </w:r>
      <w:r w:rsidRPr="00604BA1">
        <w:rPr>
          <w:rFonts w:ascii="Times New Roman" w:hAnsi="Times New Roman" w:cs="Times New Roman"/>
          <w:sz w:val="24"/>
          <w:szCs w:val="24"/>
        </w:rPr>
        <w:tab/>
        <w:t>Individual data cards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Zählkarten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0C7330A5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G</w:t>
      </w:r>
      <w:r w:rsidRPr="00604BA1">
        <w:rPr>
          <w:rFonts w:ascii="Times New Roman" w:hAnsi="Times New Roman" w:cs="Times New Roman"/>
          <w:sz w:val="24"/>
          <w:szCs w:val="24"/>
        </w:rPr>
        <w:tab/>
        <w:t>Summary page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Controlliste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 for a census district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Zählbezirk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3A1DD2C7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H</w:t>
      </w:r>
      <w:r w:rsidRPr="00604BA1">
        <w:rPr>
          <w:rFonts w:ascii="Times New Roman" w:hAnsi="Times New Roman" w:cs="Times New Roman"/>
          <w:sz w:val="24"/>
          <w:szCs w:val="24"/>
        </w:rPr>
        <w:tab/>
        <w:t>Summary page for a town [</w:t>
      </w:r>
      <w:proofErr w:type="spellStart"/>
      <w:r w:rsidRPr="00604BA1">
        <w:rPr>
          <w:rFonts w:ascii="Times New Roman" w:hAnsi="Times New Roman" w:cs="Times New Roman"/>
          <w:i/>
          <w:sz w:val="24"/>
          <w:szCs w:val="24"/>
        </w:rPr>
        <w:t>Ortsliste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]</w:t>
      </w:r>
    </w:p>
    <w:p w14:paraId="252BF5E9" w14:textId="77777777" w:rsidR="00744F90" w:rsidRPr="00604BA1" w:rsidRDefault="00744F90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D686D" w14:textId="77777777" w:rsidR="005F2277" w:rsidRPr="00604BA1" w:rsidRDefault="005F2277" w:rsidP="009B4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VIII</w:t>
      </w:r>
      <w:r w:rsidRPr="00604BA1">
        <w:rPr>
          <w:rFonts w:ascii="Times New Roman" w:hAnsi="Times New Roman" w:cs="Times New Roman"/>
          <w:sz w:val="24"/>
          <w:szCs w:val="24"/>
        </w:rPr>
        <w:tab/>
        <w:t>Answers to the principal questions asked at the outset of the study</w:t>
      </w:r>
    </w:p>
    <w:p w14:paraId="23BBE1A2" w14:textId="77777777" w:rsidR="00E8474C" w:rsidRPr="00604BA1" w:rsidRDefault="005F2277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In which German states were censuses conducted?</w:t>
      </w:r>
      <w:r w:rsidRPr="00604BA1">
        <w:rPr>
          <w:rFonts w:ascii="Times New Roman" w:hAnsi="Times New Roman" w:cs="Times New Roman"/>
          <w:sz w:val="24"/>
          <w:szCs w:val="24"/>
        </w:rPr>
        <w:t xml:space="preserve"> Every one of the 38 states</w:t>
      </w:r>
    </w:p>
    <w:p w14:paraId="79CBDAFD" w14:textId="77777777" w:rsidR="00E8474C" w:rsidRPr="00604BA1" w:rsidRDefault="005F2277" w:rsidP="002D37C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When were the censuses conducted?</w:t>
      </w:r>
      <w:r w:rsidRPr="00604BA1">
        <w:rPr>
          <w:rFonts w:ascii="Times New Roman" w:hAnsi="Times New Roman" w:cs="Times New Roman"/>
          <w:sz w:val="24"/>
          <w:szCs w:val="24"/>
        </w:rPr>
        <w:t xml:space="preserve"> In many states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every three years from 1834 to 1864.</w:t>
      </w:r>
      <w:r w:rsidRPr="00604BA1">
        <w:rPr>
          <w:rFonts w:ascii="Times New Roman" w:hAnsi="Times New Roman" w:cs="Times New Roman"/>
          <w:sz w:val="24"/>
          <w:szCs w:val="24"/>
        </w:rPr>
        <w:t xml:space="preserve"> </w:t>
      </w:r>
      <w:r w:rsidR="00E8474C" w:rsidRPr="00604BA1">
        <w:rPr>
          <w:rFonts w:ascii="Times New Roman" w:hAnsi="Times New Roman" w:cs="Times New Roman"/>
          <w:sz w:val="24"/>
          <w:szCs w:val="24"/>
        </w:rPr>
        <w:t>Prussian provinces conducted census campaigns 16 times from 1818 to 1864.</w:t>
      </w:r>
      <w:r w:rsidRPr="00604BA1">
        <w:rPr>
          <w:rFonts w:ascii="Times New Roman" w:hAnsi="Times New Roman" w:cs="Times New Roman"/>
          <w:sz w:val="24"/>
          <w:szCs w:val="24"/>
        </w:rPr>
        <w:t xml:space="preserve"> </w:t>
      </w:r>
      <w:r w:rsidR="00E8474C" w:rsidRPr="00604BA1">
        <w:rPr>
          <w:rFonts w:ascii="Times New Roman" w:hAnsi="Times New Roman" w:cs="Times New Roman"/>
          <w:sz w:val="24"/>
          <w:szCs w:val="24"/>
        </w:rPr>
        <w:t>Some states conducted as few as 3 censuses during that time.</w:t>
      </w:r>
      <w:r w:rsidRPr="00604BA1">
        <w:rPr>
          <w:rFonts w:ascii="Times New Roman" w:hAnsi="Times New Roman" w:cs="Times New Roman"/>
          <w:sz w:val="24"/>
          <w:szCs w:val="24"/>
        </w:rPr>
        <w:t xml:space="preserve"> </w:t>
      </w:r>
      <w:r w:rsidR="00E8474C" w:rsidRPr="00604BA1">
        <w:rPr>
          <w:rFonts w:ascii="Times New Roman" w:hAnsi="Times New Roman" w:cs="Times New Roman"/>
          <w:sz w:val="24"/>
          <w:szCs w:val="24"/>
        </w:rPr>
        <w:t>Every German state participated in all 10 Empire census campaigns from 1871 to 1916.</w:t>
      </w:r>
    </w:p>
    <w:p w14:paraId="1C9D25A1" w14:textId="77777777" w:rsidR="00E8474C" w:rsidRPr="00865A9C" w:rsidRDefault="005F2277" w:rsidP="00460C58">
      <w:pPr>
        <w:pStyle w:val="NoSpacing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For what purposes were the censuses conducted?</w:t>
      </w:r>
    </w:p>
    <w:p w14:paraId="53B965EE" w14:textId="7DFE67AD" w:rsidR="00E8474C" w:rsidRPr="00604BA1" w:rsidRDefault="005F2277" w:rsidP="005F2277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1816 to 1867:</w:t>
      </w:r>
      <w:r w:rsidRPr="00604BA1">
        <w:rPr>
          <w:rFonts w:ascii="Times New Roman" w:hAnsi="Times New Roman" w:cs="Times New Roman"/>
          <w:sz w:val="24"/>
          <w:szCs w:val="24"/>
        </w:rPr>
        <w:t xml:space="preserve"> </w:t>
      </w:r>
      <w:r w:rsidR="00E8474C" w:rsidRPr="00604BA1">
        <w:rPr>
          <w:rFonts w:ascii="Times New Roman" w:hAnsi="Times New Roman" w:cs="Times New Roman"/>
          <w:sz w:val="24"/>
          <w:szCs w:val="24"/>
        </w:rPr>
        <w:t>distribution of customs revenues (90%)</w:t>
      </w:r>
      <w:r w:rsidRPr="00604BA1">
        <w:rPr>
          <w:rFonts w:ascii="Times New Roman" w:hAnsi="Times New Roman" w:cs="Times New Roman"/>
          <w:sz w:val="24"/>
          <w:szCs w:val="24"/>
        </w:rPr>
        <w:t xml:space="preserve">; </w:t>
      </w:r>
      <w:r w:rsidR="00E8474C" w:rsidRPr="00604BA1">
        <w:rPr>
          <w:rFonts w:ascii="Times New Roman" w:hAnsi="Times New Roman" w:cs="Times New Roman"/>
          <w:sz w:val="24"/>
          <w:szCs w:val="24"/>
        </w:rPr>
        <w:t>other administrative purposes (10%)</w:t>
      </w:r>
      <w:r w:rsidRPr="00604BA1">
        <w:rPr>
          <w:rFonts w:ascii="Times New Roman" w:hAnsi="Times New Roman" w:cs="Times New Roman"/>
          <w:sz w:val="24"/>
          <w:szCs w:val="24"/>
        </w:rPr>
        <w:t xml:space="preserve">; </w:t>
      </w:r>
      <w:r w:rsidR="00E8474C" w:rsidRPr="00604BA1">
        <w:rPr>
          <w:rFonts w:ascii="Times New Roman" w:hAnsi="Times New Roman" w:cs="Times New Roman"/>
          <w:sz w:val="24"/>
          <w:szCs w:val="24"/>
        </w:rPr>
        <w:t>no evidence of taxation and little evidence of military</w:t>
      </w:r>
      <w:r w:rsidR="00C00A02"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14:paraId="0A885081" w14:textId="77777777" w:rsidR="005F2277" w:rsidRPr="00604BA1" w:rsidRDefault="005F2277" w:rsidP="005F22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BA1">
        <w:rPr>
          <w:rFonts w:ascii="Times New Roman" w:hAnsi="Times New Roman" w:cs="Times New Roman"/>
          <w:sz w:val="24"/>
          <w:szCs w:val="24"/>
        </w:rPr>
        <w:t>Prusso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>-Hessian Customs Union (1828-1833)</w:t>
      </w:r>
    </w:p>
    <w:p w14:paraId="2A850DB3" w14:textId="77777777" w:rsidR="005F2277" w:rsidRPr="00604BA1" w:rsidRDefault="005F2277" w:rsidP="005F227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Bavarian-Wuerttemberg Customs Union (1828-1833)</w:t>
      </w:r>
    </w:p>
    <w:p w14:paraId="4D6B65A4" w14:textId="77777777" w:rsidR="005F2277" w:rsidRPr="00604BA1" w:rsidRDefault="005F2277" w:rsidP="005F227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  <w:t>Central German Commercial League (1828-1833)</w:t>
      </w:r>
    </w:p>
    <w:p w14:paraId="2C2727B6" w14:textId="77777777" w:rsidR="005F2277" w:rsidRPr="00604BA1" w:rsidRDefault="005F2277" w:rsidP="005F227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  <w:t>Tax Union (1828-1852)</w:t>
      </w:r>
    </w:p>
    <w:p w14:paraId="752B3081" w14:textId="77777777" w:rsidR="005F2277" w:rsidRPr="00604BA1" w:rsidRDefault="005F2277" w:rsidP="00460C58">
      <w:pPr>
        <w:pStyle w:val="NoSpacing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e</w:t>
      </w:r>
      <w:r w:rsidRPr="00604BA1">
        <w:rPr>
          <w:rFonts w:ascii="Times New Roman" w:hAnsi="Times New Roman" w:cs="Times New Roman"/>
          <w:sz w:val="24"/>
          <w:szCs w:val="24"/>
        </w:rPr>
        <w:tab/>
        <w:t>Customs Union [</w:t>
      </w:r>
      <w:r w:rsidRPr="00604BA1">
        <w:rPr>
          <w:rFonts w:ascii="Times New Roman" w:hAnsi="Times New Roman" w:cs="Times New Roman"/>
          <w:iCs/>
          <w:sz w:val="24"/>
          <w:szCs w:val="24"/>
        </w:rPr>
        <w:t>Zollverein</w:t>
      </w:r>
      <w:r w:rsidRPr="00604BA1">
        <w:rPr>
          <w:rFonts w:ascii="Times New Roman" w:hAnsi="Times New Roman" w:cs="Times New Roman"/>
          <w:sz w:val="24"/>
          <w:szCs w:val="24"/>
        </w:rPr>
        <w:t>] 1834-1871: led by Prussia, this union annexed the members of all other unions by 1852</w:t>
      </w:r>
    </w:p>
    <w:p w14:paraId="14F0B855" w14:textId="77777777" w:rsidR="00E8474C" w:rsidRPr="00604BA1" w:rsidRDefault="005F2277" w:rsidP="005F22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1871-1916:</w:t>
      </w:r>
      <w:r w:rsidRPr="00604BA1">
        <w:rPr>
          <w:rFonts w:ascii="Times New Roman" w:hAnsi="Times New Roman" w:cs="Times New Roman"/>
          <w:sz w:val="24"/>
          <w:szCs w:val="24"/>
        </w:rPr>
        <w:t xml:space="preserve"> </w:t>
      </w:r>
      <w:r w:rsidR="00E8474C" w:rsidRPr="00604BA1">
        <w:rPr>
          <w:rFonts w:ascii="Times New Roman" w:hAnsi="Times New Roman" w:cs="Times New Roman"/>
          <w:sz w:val="24"/>
          <w:szCs w:val="24"/>
        </w:rPr>
        <w:t>any number of administrative purposes</w:t>
      </w:r>
    </w:p>
    <w:p w14:paraId="71DC44E8" w14:textId="77777777" w:rsidR="00CB4163" w:rsidRPr="00604BA1" w:rsidRDefault="00CB4163" w:rsidP="005F22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demographic</w:t>
      </w:r>
    </w:p>
    <w:p w14:paraId="2A4C62AE" w14:textId="77777777" w:rsidR="00CB4163" w:rsidRPr="00604BA1" w:rsidRDefault="00CB4163" w:rsidP="005F22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  <w:t>social welfare</w:t>
      </w:r>
    </w:p>
    <w:p w14:paraId="4F72845A" w14:textId="4DEF3933" w:rsidR="00CB4163" w:rsidRPr="00604BA1" w:rsidRDefault="00CB4163" w:rsidP="005F22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  <w:t>economic</w:t>
      </w:r>
      <w:r w:rsidR="00C00A02">
        <w:rPr>
          <w:rFonts w:ascii="Times New Roman" w:hAnsi="Times New Roman" w:cs="Times New Roman"/>
          <w:sz w:val="24"/>
          <w:szCs w:val="24"/>
        </w:rPr>
        <w:t xml:space="preserve"> (structures, animals, trees, etc.)</w:t>
      </w:r>
    </w:p>
    <w:p w14:paraId="774C540C" w14:textId="77777777" w:rsidR="0018047E" w:rsidRPr="00604BA1" w:rsidRDefault="00CB4163" w:rsidP="001804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What content did each census include?</w:t>
      </w:r>
    </w:p>
    <w:p w14:paraId="46414B04" w14:textId="77777777" w:rsidR="0018047E" w:rsidRPr="00604BA1" w:rsidRDefault="0018047E" w:rsidP="001804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  <w:t>initially only numbers of inhabitants</w:t>
      </w:r>
      <w:r w:rsidR="006561E7" w:rsidRPr="00604B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61E7" w:rsidRPr="00604BA1">
        <w:rPr>
          <w:rFonts w:ascii="Times New Roman" w:hAnsi="Times New Roman" w:cs="Times New Roman"/>
          <w:i/>
          <w:sz w:val="24"/>
          <w:szCs w:val="24"/>
        </w:rPr>
        <w:t>Kopfzah</w:t>
      </w:r>
      <w:r w:rsidR="006561E7" w:rsidRPr="00604BA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561E7" w:rsidRPr="00604BA1">
        <w:rPr>
          <w:rFonts w:ascii="Times New Roman" w:hAnsi="Times New Roman" w:cs="Times New Roman"/>
          <w:sz w:val="24"/>
          <w:szCs w:val="24"/>
        </w:rPr>
        <w:t>)</w:t>
      </w:r>
    </w:p>
    <w:p w14:paraId="51E7BFA1" w14:textId="77777777" w:rsidR="00E8474C" w:rsidRPr="00604BA1" w:rsidRDefault="006561E7" w:rsidP="001804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  <w:t>greater content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in all states over the years</w:t>
      </w:r>
    </w:p>
    <w:p w14:paraId="42AF61E6" w14:textId="77777777" w:rsidR="00B024BD" w:rsidRPr="00604BA1" w:rsidRDefault="0018047E" w:rsidP="0018047E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887115" w:rsidRPr="00604BA1">
        <w:rPr>
          <w:rFonts w:ascii="Times New Roman" w:hAnsi="Times New Roman" w:cs="Times New Roman"/>
          <w:sz w:val="24"/>
          <w:szCs w:val="24"/>
        </w:rPr>
        <w:t>name of head of household and numbers of household members by gender, status, occupation, religion</w:t>
      </w:r>
    </w:p>
    <w:p w14:paraId="5D4B894C" w14:textId="77777777" w:rsidR="00B024BD" w:rsidRPr="00604BA1" w:rsidRDefault="0018047E" w:rsidP="0018047E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4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887115" w:rsidRPr="00604BA1">
        <w:rPr>
          <w:rFonts w:ascii="Times New Roman" w:hAnsi="Times New Roman" w:cs="Times New Roman"/>
          <w:sz w:val="24"/>
          <w:szCs w:val="24"/>
        </w:rPr>
        <w:t>names of all persons; gender, age (specifically or in categories), religion, status or occupation</w:t>
      </w:r>
    </w:p>
    <w:p w14:paraId="35DF1329" w14:textId="77777777" w:rsidR="00E8474C" w:rsidRPr="00604BA1" w:rsidRDefault="0018047E" w:rsidP="001804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B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Do original census sheets exist?</w:t>
      </w:r>
      <w:r w:rsidRPr="00604BA1">
        <w:rPr>
          <w:rFonts w:ascii="Times New Roman" w:hAnsi="Times New Roman" w:cs="Times New Roman"/>
          <w:sz w:val="24"/>
          <w:szCs w:val="24"/>
        </w:rPr>
        <w:t xml:space="preserve"> Yes—probably hundreds of thousands</w:t>
      </w:r>
    </w:p>
    <w:p w14:paraId="49EECA9C" w14:textId="77777777" w:rsidR="00E8474C" w:rsidRPr="00604BA1" w:rsidRDefault="0018047E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F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Where are original census records stored?</w:t>
      </w:r>
    </w:p>
    <w:p w14:paraId="68DF9DC8" w14:textId="77777777" w:rsidR="00E8474C" w:rsidRPr="00604BA1" w:rsidRDefault="0018047E" w:rsidP="001804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Most are in city and town archives (85%).</w:t>
      </w:r>
    </w:p>
    <w:p w14:paraId="65B4FD10" w14:textId="77777777" w:rsidR="00E8474C" w:rsidRPr="00604BA1" w:rsidRDefault="0018047E" w:rsidP="001804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Some are in regional archives (12%).</w:t>
      </w:r>
    </w:p>
    <w:p w14:paraId="6B5D2EDE" w14:textId="77777777" w:rsidR="00E8474C" w:rsidRPr="00604BA1" w:rsidRDefault="0018047E" w:rsidP="001804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A very few are in state or national archives (3%).</w:t>
      </w:r>
    </w:p>
    <w:p w14:paraId="70DBF59A" w14:textId="77777777" w:rsidR="00E8474C" w:rsidRPr="00604BA1" w:rsidRDefault="0018047E" w:rsidP="001804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G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Have original census records been copied (microfilmed or digitized)?</w:t>
      </w:r>
    </w:p>
    <w:p w14:paraId="416A17FF" w14:textId="5ACE22BD" w:rsidR="00E8474C" w:rsidRPr="00604BA1" w:rsidRDefault="00992797" w:rsidP="00992797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Some are available on microfilm in the Family History Library system (most were filmed where </w:t>
      </w:r>
      <w:r w:rsidR="006561E7" w:rsidRPr="00604BA1">
        <w:rPr>
          <w:rFonts w:ascii="Times New Roman" w:hAnsi="Times New Roman" w:cs="Times New Roman"/>
          <w:sz w:val="24"/>
          <w:szCs w:val="24"/>
        </w:rPr>
        <w:t xml:space="preserve">and when </w:t>
      </w:r>
      <w:r w:rsidR="00E8474C" w:rsidRPr="00604BA1">
        <w:rPr>
          <w:rFonts w:ascii="Times New Roman" w:hAnsi="Times New Roman" w:cs="Times New Roman"/>
          <w:sz w:val="24"/>
          <w:szCs w:val="24"/>
        </w:rPr>
        <w:t>the filming of church records was not possible)</w:t>
      </w:r>
      <w:r w:rsidR="00C00A02">
        <w:rPr>
          <w:rFonts w:ascii="Times New Roman" w:hAnsi="Times New Roman" w:cs="Times New Roman"/>
          <w:sz w:val="24"/>
          <w:szCs w:val="24"/>
        </w:rPr>
        <w:t>.</w:t>
      </w:r>
    </w:p>
    <w:p w14:paraId="1E275FA4" w14:textId="77777777" w:rsidR="00E8474C" w:rsidRPr="00604BA1" w:rsidRDefault="00992797" w:rsidP="009927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Some are available as digital images in</w:t>
      </w:r>
      <w:r w:rsidRPr="00604BA1">
        <w:rPr>
          <w:rFonts w:ascii="Times New Roman" w:hAnsi="Times New Roman" w:cs="Times New Roman"/>
          <w:sz w:val="24"/>
          <w:szCs w:val="24"/>
        </w:rPr>
        <w:t xml:space="preserve"> the Internet (sporadic</w:t>
      </w:r>
      <w:r w:rsidR="00E8474C" w:rsidRPr="00604BA1">
        <w:rPr>
          <w:rFonts w:ascii="Times New Roman" w:hAnsi="Times New Roman" w:cs="Times New Roman"/>
          <w:sz w:val="24"/>
          <w:szCs w:val="24"/>
        </w:rPr>
        <w:t>).</w:t>
      </w:r>
    </w:p>
    <w:p w14:paraId="678CCD6C" w14:textId="77777777" w:rsidR="00E8474C" w:rsidRPr="00604BA1" w:rsidRDefault="00992797" w:rsidP="009927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Indexes of census records are extremely rare.</w:t>
      </w:r>
    </w:p>
    <w:p w14:paraId="1FB1A6F1" w14:textId="77777777" w:rsidR="00E8474C" w:rsidRPr="00865A9C" w:rsidRDefault="00992797" w:rsidP="00992797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H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865A9C">
        <w:rPr>
          <w:rFonts w:ascii="Times New Roman" w:hAnsi="Times New Roman" w:cs="Times New Roman"/>
          <w:i/>
          <w:iCs/>
          <w:sz w:val="24"/>
          <w:szCs w:val="24"/>
        </w:rPr>
        <w:t>How can researchers gain access to existing census records?</w:t>
      </w:r>
    </w:p>
    <w:p w14:paraId="7D5E24F1" w14:textId="56C30C7C" w:rsidR="00E8474C" w:rsidRPr="00604BA1" w:rsidRDefault="00992797" w:rsidP="00992797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The most promising approach is to contact the town where the person in question is believed to have lived, then the county.</w:t>
      </w:r>
    </w:p>
    <w:p w14:paraId="1FBC3700" w14:textId="77777777" w:rsidR="00E8474C" w:rsidRPr="00604BA1" w:rsidRDefault="00992797" w:rsidP="00744F9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Consult </w:t>
      </w:r>
      <w:r w:rsidR="00E8474C" w:rsidRPr="00604BA1">
        <w:rPr>
          <w:rFonts w:ascii="Times New Roman" w:hAnsi="Times New Roman" w:cs="Times New Roman"/>
          <w:i/>
          <w:sz w:val="24"/>
          <w:szCs w:val="24"/>
        </w:rPr>
        <w:t xml:space="preserve">Meyers Orts- und </w:t>
      </w:r>
      <w:proofErr w:type="spellStart"/>
      <w:r w:rsidR="00E8474C" w:rsidRPr="00604BA1">
        <w:rPr>
          <w:rFonts w:ascii="Times New Roman" w:hAnsi="Times New Roman" w:cs="Times New Roman"/>
          <w:i/>
          <w:sz w:val="24"/>
          <w:szCs w:val="24"/>
        </w:rPr>
        <w:t>Verkehrsverzeichnis</w:t>
      </w:r>
      <w:proofErr w:type="spellEnd"/>
      <w:r w:rsidR="00E8474C" w:rsidRPr="00604BA1">
        <w:rPr>
          <w:rFonts w:ascii="Times New Roman" w:hAnsi="Times New Roman" w:cs="Times New Roman"/>
          <w:sz w:val="24"/>
          <w:szCs w:val="24"/>
        </w:rPr>
        <w:t xml:space="preserve">… to determine the county name. </w:t>
      </w:r>
    </w:p>
    <w:p w14:paraId="1296C1CF" w14:textId="77777777" w:rsidR="00E8474C" w:rsidRPr="00604BA1" w:rsidRDefault="00992797" w:rsidP="00992797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Be prepared to pay for any search and copying of census records. The archivist will essentially never have access to an index.</w:t>
      </w:r>
    </w:p>
    <w:p w14:paraId="3C95EEA0" w14:textId="77777777" w:rsidR="00604BA1" w:rsidRDefault="00604BA1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05474" w14:textId="77777777" w:rsidR="00E8474C" w:rsidRPr="00604BA1" w:rsidRDefault="00992797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IX</w:t>
      </w:r>
      <w:r w:rsidRPr="00604BA1">
        <w:rPr>
          <w:rFonts w:ascii="Times New Roman" w:hAnsi="Times New Roman" w:cs="Times New Roman"/>
          <w:sz w:val="24"/>
          <w:szCs w:val="24"/>
        </w:rPr>
        <w:tab/>
        <w:t>How can are census records help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the family history researcher?</w:t>
      </w:r>
    </w:p>
    <w:p w14:paraId="44E4C84C" w14:textId="77777777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6561E7" w:rsidRPr="00604BA1">
        <w:rPr>
          <w:rFonts w:ascii="Times New Roman" w:hAnsi="Times New Roman" w:cs="Times New Roman"/>
          <w:sz w:val="24"/>
          <w:szCs w:val="24"/>
        </w:rPr>
        <w:t>Census records may direct the researcher</w:t>
      </w:r>
      <w:r w:rsidR="0076029A" w:rsidRPr="00604BA1">
        <w:rPr>
          <w:rFonts w:ascii="Times New Roman" w:hAnsi="Times New Roman" w:cs="Times New Roman"/>
          <w:sz w:val="24"/>
          <w:szCs w:val="24"/>
        </w:rPr>
        <w:t xml:space="preserve"> to the home parish; </w:t>
      </w:r>
      <w:r w:rsidR="00E8474C" w:rsidRPr="00604BA1">
        <w:rPr>
          <w:rFonts w:ascii="Times New Roman" w:hAnsi="Times New Roman" w:cs="Times New Roman"/>
          <w:sz w:val="24"/>
          <w:szCs w:val="24"/>
        </w:rPr>
        <w:t>church records provide greater genealogical details.</w:t>
      </w:r>
    </w:p>
    <w:p w14:paraId="17E4E381" w14:textId="77777777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In the absence of church records</w:t>
      </w:r>
      <w:r w:rsidRPr="00604BA1">
        <w:rPr>
          <w:rFonts w:ascii="Times New Roman" w:hAnsi="Times New Roman" w:cs="Times New Roman"/>
          <w:sz w:val="24"/>
          <w:szCs w:val="24"/>
        </w:rPr>
        <w:t xml:space="preserve"> and civil records</w:t>
      </w:r>
      <w:r w:rsidR="006561E7" w:rsidRPr="00604BA1">
        <w:rPr>
          <w:rFonts w:ascii="Times New Roman" w:hAnsi="Times New Roman" w:cs="Times New Roman"/>
          <w:sz w:val="24"/>
          <w:szCs w:val="24"/>
        </w:rPr>
        <w:t>, a census record is probably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the only existing record of a family group.</w:t>
      </w:r>
    </w:p>
    <w:p w14:paraId="42F881D0" w14:textId="77777777" w:rsidR="00992797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  <w:t>Census records can show non-relatives living with the family.</w:t>
      </w:r>
    </w:p>
    <w:p w14:paraId="5298DA02" w14:textId="77777777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What experienced genealogist doesn’t look for just one more record about the family?</w:t>
      </w:r>
    </w:p>
    <w:p w14:paraId="4CF06993" w14:textId="41E45C22" w:rsidR="0076029A" w:rsidRPr="00604BA1" w:rsidRDefault="0076029A" w:rsidP="00992797">
      <w:pPr>
        <w:pStyle w:val="NoSpacing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E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Pr="00604BA1">
        <w:rPr>
          <w:rFonts w:ascii="Times New Roman" w:hAnsi="Times New Roman" w:cs="Times New Roman"/>
          <w:i/>
          <w:sz w:val="24"/>
          <w:szCs w:val="24"/>
        </w:rPr>
        <w:t>This is not the be-all, end-all in family history research</w:t>
      </w:r>
      <w:r w:rsidR="00865A9C">
        <w:rPr>
          <w:rFonts w:ascii="Times New Roman" w:hAnsi="Times New Roman" w:cs="Times New Roman"/>
          <w:i/>
          <w:sz w:val="24"/>
          <w:szCs w:val="24"/>
        </w:rPr>
        <w:t>, but it is a potentially crucial resource</w:t>
      </w:r>
      <w:r w:rsidRPr="00604BA1">
        <w:rPr>
          <w:rFonts w:ascii="Times New Roman" w:hAnsi="Times New Roman" w:cs="Times New Roman"/>
          <w:i/>
          <w:sz w:val="24"/>
          <w:szCs w:val="24"/>
        </w:rPr>
        <w:t>!</w:t>
      </w:r>
    </w:p>
    <w:p w14:paraId="3E0F06FE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C08E6" w14:textId="77777777" w:rsidR="00E8474C" w:rsidRPr="00604BA1" w:rsidRDefault="00992797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X</w:t>
      </w:r>
      <w:r w:rsidRPr="00604BA1">
        <w:rPr>
          <w:rFonts w:ascii="Times New Roman" w:hAnsi="Times New Roman" w:cs="Times New Roman"/>
          <w:sz w:val="24"/>
          <w:szCs w:val="24"/>
        </w:rPr>
        <w:tab/>
        <w:t>Achievement of the goals of this investigation</w:t>
      </w:r>
    </w:p>
    <w:p w14:paraId="543E5C76" w14:textId="13C2C7BE" w:rsidR="00992797" w:rsidRPr="00604BA1" w:rsidRDefault="00992797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>A</w:t>
      </w:r>
      <w:r w:rsidRPr="00604BA1">
        <w:rPr>
          <w:rFonts w:ascii="Times New Roman" w:hAnsi="Times New Roman" w:cs="Times New Roman"/>
          <w:sz w:val="24"/>
          <w:szCs w:val="24"/>
        </w:rPr>
        <w:tab/>
        <w:t>The principal questions were answered with reliability</w:t>
      </w:r>
      <w:r w:rsidR="00C00A02">
        <w:rPr>
          <w:rFonts w:ascii="Times New Roman" w:hAnsi="Times New Roman" w:cs="Times New Roman"/>
          <w:sz w:val="24"/>
          <w:szCs w:val="24"/>
        </w:rPr>
        <w:t>.</w:t>
      </w:r>
    </w:p>
    <w:p w14:paraId="776DECD6" w14:textId="70AF5486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The book </w:t>
      </w:r>
      <w:r w:rsidR="00C00A02">
        <w:rPr>
          <w:rFonts w:ascii="Times New Roman" w:hAnsi="Times New Roman" w:cs="Times New Roman"/>
          <w:sz w:val="24"/>
          <w:szCs w:val="24"/>
        </w:rPr>
        <w:t>was completed and published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under the title </w:t>
      </w:r>
      <w:r w:rsidR="00E8474C" w:rsidRPr="00604BA1">
        <w:rPr>
          <w:rFonts w:ascii="Times New Roman" w:hAnsi="Times New Roman" w:cs="Times New Roman"/>
          <w:i/>
          <w:iCs/>
          <w:sz w:val="24"/>
          <w:szCs w:val="24"/>
        </w:rPr>
        <w:t>German Census Records From 1816 to 191</w:t>
      </w:r>
      <w:r w:rsidR="00C00A02">
        <w:rPr>
          <w:rFonts w:ascii="Times New Roman" w:hAnsi="Times New Roman" w:cs="Times New Roman"/>
          <w:i/>
          <w:iCs/>
          <w:sz w:val="24"/>
          <w:szCs w:val="24"/>
        </w:rPr>
        <w:t>6.</w:t>
      </w:r>
    </w:p>
    <w:p w14:paraId="4F23C301" w14:textId="114A8029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An article was completed and submitted to the </w:t>
      </w:r>
      <w:r w:rsidR="00E8474C" w:rsidRPr="00604BA1">
        <w:rPr>
          <w:rFonts w:ascii="Times New Roman" w:hAnsi="Times New Roman" w:cs="Times New Roman"/>
          <w:i/>
          <w:sz w:val="24"/>
          <w:szCs w:val="24"/>
        </w:rPr>
        <w:t>Pal-Am Immigrant</w:t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 under the title “Austrian Census Records from 1857 to 1910</w:t>
      </w:r>
      <w:r w:rsidR="00865A9C">
        <w:rPr>
          <w:rFonts w:ascii="Times New Roman" w:hAnsi="Times New Roman" w:cs="Times New Roman"/>
          <w:sz w:val="24"/>
          <w:szCs w:val="24"/>
        </w:rPr>
        <w:t>.</w:t>
      </w:r>
      <w:r w:rsidR="00E8474C" w:rsidRPr="00604BA1">
        <w:rPr>
          <w:rFonts w:ascii="Times New Roman" w:hAnsi="Times New Roman" w:cs="Times New Roman"/>
          <w:sz w:val="24"/>
          <w:szCs w:val="24"/>
        </w:rPr>
        <w:t>”</w:t>
      </w:r>
    </w:p>
    <w:p w14:paraId="29FCE18B" w14:textId="1FDA92C0" w:rsidR="00E8474C" w:rsidRPr="00604BA1" w:rsidRDefault="00992797" w:rsidP="0099279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An article was completed in German and sent to the editor of a Mecklenburg annual journal under the title “</w:t>
      </w:r>
      <w:proofErr w:type="spellStart"/>
      <w:r w:rsidR="00E8474C" w:rsidRPr="00604BA1">
        <w:rPr>
          <w:rFonts w:ascii="Times New Roman" w:hAnsi="Times New Roman" w:cs="Times New Roman"/>
          <w:sz w:val="24"/>
          <w:szCs w:val="24"/>
        </w:rPr>
        <w:t>Volkszählungen</w:t>
      </w:r>
      <w:proofErr w:type="spellEnd"/>
      <w:r w:rsidR="00E8474C" w:rsidRPr="00604BA1">
        <w:rPr>
          <w:rFonts w:ascii="Times New Roman" w:hAnsi="Times New Roman" w:cs="Times New Roman"/>
          <w:sz w:val="24"/>
          <w:szCs w:val="24"/>
        </w:rPr>
        <w:t xml:space="preserve"> in Mecklenburg-Schwerin</w:t>
      </w:r>
      <w:r w:rsidR="00C00A02">
        <w:rPr>
          <w:rFonts w:ascii="Times New Roman" w:hAnsi="Times New Roman" w:cs="Times New Roman"/>
          <w:sz w:val="24"/>
          <w:szCs w:val="24"/>
        </w:rPr>
        <w:t>.</w:t>
      </w:r>
      <w:r w:rsidR="00E8474C" w:rsidRPr="00604BA1">
        <w:rPr>
          <w:rFonts w:ascii="Times New Roman" w:hAnsi="Times New Roman" w:cs="Times New Roman"/>
          <w:sz w:val="24"/>
          <w:szCs w:val="24"/>
        </w:rPr>
        <w:t>”</w:t>
      </w:r>
    </w:p>
    <w:p w14:paraId="656565B7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BFD9C" w14:textId="77777777" w:rsidR="00E8474C" w:rsidRPr="00604BA1" w:rsidRDefault="00992797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XI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Book Contents</w:t>
      </w:r>
    </w:p>
    <w:p w14:paraId="473D4B99" w14:textId="77777777" w:rsidR="00E8474C" w:rsidRPr="00604BA1" w:rsidRDefault="00492632" w:rsidP="009927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A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History of Census Records in Germany from 1816 to 1864</w:t>
      </w:r>
    </w:p>
    <w:p w14:paraId="158A053A" w14:textId="77777777" w:rsidR="00E8474C" w:rsidRPr="00604BA1" w:rsidRDefault="00887115" w:rsidP="004926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B</w:t>
      </w:r>
      <w:r w:rsidR="00492632" w:rsidRPr="00604BA1">
        <w:rPr>
          <w:rFonts w:ascii="Times New Roman" w:hAnsi="Times New Roman" w:cs="Times New Roman"/>
          <w:sz w:val="24"/>
          <w:szCs w:val="24"/>
        </w:rPr>
        <w:tab/>
        <w:t>The p</w:t>
      </w:r>
      <w:r w:rsidR="00E8474C" w:rsidRPr="00604BA1">
        <w:rPr>
          <w:rFonts w:ascii="Times New Roman" w:hAnsi="Times New Roman" w:cs="Times New Roman"/>
          <w:sz w:val="24"/>
          <w:szCs w:val="24"/>
        </w:rPr>
        <w:t>an-German Census in 1867</w:t>
      </w:r>
    </w:p>
    <w:p w14:paraId="6AF730F9" w14:textId="77777777" w:rsidR="00E8474C" w:rsidRPr="00604BA1" w:rsidRDefault="00492632" w:rsidP="004926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C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Census Records under the German Empire from 1871 to 1916</w:t>
      </w:r>
    </w:p>
    <w:p w14:paraId="281EB56C" w14:textId="77777777" w:rsidR="00E8474C" w:rsidRPr="00604BA1" w:rsidRDefault="00744F90" w:rsidP="00744F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D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German Census Records by State from 1816 to 1864</w:t>
      </w:r>
    </w:p>
    <w:p w14:paraId="3D22B88A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1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Location of the state</w:t>
      </w:r>
    </w:p>
    <w:p w14:paraId="780E6AD5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2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Census enumerations in that state</w:t>
      </w:r>
    </w:p>
    <w:p w14:paraId="5C257260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3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Census regulations issued in that state</w:t>
      </w:r>
    </w:p>
    <w:p w14:paraId="23A1B69A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4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 xml:space="preserve">Content of census forms by </w:t>
      </w:r>
      <w:r w:rsidR="006561E7" w:rsidRPr="00604BA1">
        <w:rPr>
          <w:rFonts w:ascii="Times New Roman" w:hAnsi="Times New Roman" w:cs="Times New Roman"/>
          <w:sz w:val="24"/>
          <w:szCs w:val="24"/>
        </w:rPr>
        <w:t xml:space="preserve">enumeration </w:t>
      </w:r>
      <w:r w:rsidR="00E8474C" w:rsidRPr="00604BA1">
        <w:rPr>
          <w:rFonts w:ascii="Times New Roman" w:hAnsi="Times New Roman" w:cs="Times New Roman"/>
          <w:sz w:val="24"/>
          <w:szCs w:val="24"/>
        </w:rPr>
        <w:t>year in that state</w:t>
      </w:r>
    </w:p>
    <w:p w14:paraId="0DE6F0BD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5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Accessibility of original census records in that state</w:t>
      </w:r>
    </w:p>
    <w:p w14:paraId="6FAE3E60" w14:textId="77777777" w:rsidR="00E8474C" w:rsidRPr="00604BA1" w:rsidRDefault="00887115" w:rsidP="0088711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6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Selected images of census records in that state</w:t>
      </w:r>
    </w:p>
    <w:p w14:paraId="0A9BE02A" w14:textId="77777777" w:rsidR="00E8474C" w:rsidRPr="00604BA1" w:rsidRDefault="00887115" w:rsidP="008871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E</w:t>
      </w:r>
      <w:r w:rsidR="00E8474C" w:rsidRPr="00604BA1">
        <w:rPr>
          <w:rFonts w:ascii="Times New Roman" w:hAnsi="Times New Roman" w:cs="Times New Roman"/>
          <w:sz w:val="24"/>
          <w:szCs w:val="24"/>
        </w:rPr>
        <w:tab/>
        <w:t>How to write letters and emails to archivists about original census records</w:t>
      </w:r>
    </w:p>
    <w:p w14:paraId="18F36554" w14:textId="77777777" w:rsidR="00E8474C" w:rsidRPr="00604BA1" w:rsidRDefault="00887115" w:rsidP="00744F90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F</w:t>
      </w:r>
      <w:r w:rsidRPr="00604BA1">
        <w:rPr>
          <w:rFonts w:ascii="Times New Roman" w:hAnsi="Times New Roman" w:cs="Times New Roman"/>
          <w:sz w:val="24"/>
          <w:szCs w:val="24"/>
        </w:rPr>
        <w:tab/>
      </w:r>
      <w:r w:rsidR="00E8474C" w:rsidRPr="00604BA1">
        <w:rPr>
          <w:rFonts w:ascii="Times New Roman" w:hAnsi="Times New Roman" w:cs="Times New Roman"/>
          <w:sz w:val="24"/>
          <w:szCs w:val="24"/>
        </w:rPr>
        <w:t>How to prepare for your research visit in archives with original census records</w:t>
      </w:r>
    </w:p>
    <w:p w14:paraId="4C831896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320DC" w14:textId="77777777" w:rsidR="008C0E25" w:rsidRPr="00604BA1" w:rsidRDefault="00604BA1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ab/>
        <w:t>New developments (since the book appeared</w:t>
      </w:r>
      <w:r w:rsidR="008C0E25" w:rsidRPr="00604BA1">
        <w:rPr>
          <w:rFonts w:ascii="Times New Roman" w:hAnsi="Times New Roman" w:cs="Times New Roman"/>
          <w:sz w:val="24"/>
          <w:szCs w:val="24"/>
        </w:rPr>
        <w:t>)</w:t>
      </w:r>
    </w:p>
    <w:p w14:paraId="7C20871D" w14:textId="22D53FC3" w:rsidR="008C0E25" w:rsidRDefault="008C0E25" w:rsidP="008C0E2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ab/>
        <w:t xml:space="preserve">Several belated emails have arrived from district and regional government archives in Poland; we now know that </w:t>
      </w:r>
      <w:r w:rsidR="00865A9C">
        <w:rPr>
          <w:rFonts w:ascii="Times New Roman" w:hAnsi="Times New Roman" w:cs="Times New Roman"/>
          <w:sz w:val="24"/>
          <w:szCs w:val="24"/>
        </w:rPr>
        <w:t>many thousands</w:t>
      </w:r>
      <w:r w:rsidRPr="00604BA1">
        <w:rPr>
          <w:rFonts w:ascii="Times New Roman" w:hAnsi="Times New Roman" w:cs="Times New Roman"/>
          <w:sz w:val="24"/>
          <w:szCs w:val="24"/>
        </w:rPr>
        <w:t xml:space="preserve"> of original census records compiled in the former Prussian provinces of Brandenburg, East Prussia, Pom</w:t>
      </w:r>
      <w:r w:rsidR="00604BA1">
        <w:rPr>
          <w:rFonts w:ascii="Times New Roman" w:hAnsi="Times New Roman" w:cs="Times New Roman"/>
          <w:sz w:val="24"/>
          <w:szCs w:val="24"/>
        </w:rPr>
        <w:t>erania</w:t>
      </w:r>
      <w:r w:rsidRPr="00604BA1">
        <w:rPr>
          <w:rFonts w:ascii="Times New Roman" w:hAnsi="Times New Roman" w:cs="Times New Roman"/>
          <w:sz w:val="24"/>
          <w:szCs w:val="24"/>
        </w:rPr>
        <w:t xml:space="preserve">, Posen, Silesia, and West Prussia have survived. Communicating with Polish archives is somewhat difficult, expensive, and </w:t>
      </w:r>
      <w:r w:rsidR="00222776" w:rsidRPr="00604BA1">
        <w:rPr>
          <w:rFonts w:ascii="Times New Roman" w:hAnsi="Times New Roman" w:cs="Times New Roman"/>
          <w:sz w:val="24"/>
          <w:szCs w:val="24"/>
        </w:rPr>
        <w:t>requires</w:t>
      </w:r>
      <w:r w:rsidRPr="00604BA1">
        <w:rPr>
          <w:rFonts w:ascii="Times New Roman" w:hAnsi="Times New Roman" w:cs="Times New Roman"/>
          <w:sz w:val="24"/>
          <w:szCs w:val="24"/>
        </w:rPr>
        <w:t xml:space="preserve"> great patience.</w:t>
      </w:r>
    </w:p>
    <w:p w14:paraId="007ABAB5" w14:textId="77777777" w:rsidR="00874DA8" w:rsidRDefault="00874DA8" w:rsidP="008C0E2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EC52A8" w14:textId="2103C9CE" w:rsidR="005945EE" w:rsidRPr="00604BA1" w:rsidRDefault="005945EE" w:rsidP="008C0E2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book appeared in Germany as </w:t>
      </w:r>
      <w:r w:rsidRPr="005945EE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5945EE">
        <w:rPr>
          <w:rFonts w:ascii="Times New Roman" w:hAnsi="Times New Roman" w:cs="Times New Roman"/>
          <w:i/>
          <w:sz w:val="24"/>
          <w:szCs w:val="24"/>
        </w:rPr>
        <w:t>Volkszählungen</w:t>
      </w:r>
      <w:proofErr w:type="spellEnd"/>
      <w:r w:rsidRPr="005945EE">
        <w:rPr>
          <w:rFonts w:ascii="Times New Roman" w:hAnsi="Times New Roman" w:cs="Times New Roman"/>
          <w:i/>
          <w:sz w:val="24"/>
          <w:szCs w:val="24"/>
        </w:rPr>
        <w:t xml:space="preserve"> 1816-1916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A9C">
        <w:rPr>
          <w:rFonts w:ascii="Times New Roman" w:hAnsi="Times New Roman" w:cs="Times New Roman"/>
          <w:sz w:val="24"/>
          <w:szCs w:val="24"/>
        </w:rPr>
        <w:t xml:space="preserve"> (Verlag E. und U. Brockhaus, Wuppertal)</w:t>
      </w:r>
    </w:p>
    <w:p w14:paraId="332BB8E5" w14:textId="77777777" w:rsidR="00744F90" w:rsidRPr="00604BA1" w:rsidRDefault="00744F90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CD1F4" w14:textId="5F0F5C8D" w:rsidR="00687798" w:rsidRDefault="00887115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XII</w:t>
      </w:r>
      <w:r w:rsidR="008C0E25" w:rsidRPr="00604BA1">
        <w:rPr>
          <w:rFonts w:ascii="Times New Roman" w:hAnsi="Times New Roman" w:cs="Times New Roman"/>
          <w:sz w:val="24"/>
          <w:szCs w:val="24"/>
        </w:rPr>
        <w:t>I</w:t>
      </w:r>
      <w:r w:rsidRPr="00604BA1">
        <w:rPr>
          <w:rFonts w:ascii="Times New Roman" w:hAnsi="Times New Roman" w:cs="Times New Roman"/>
          <w:sz w:val="24"/>
          <w:szCs w:val="24"/>
        </w:rPr>
        <w:tab/>
        <w:t>Representative images of census records</w:t>
      </w:r>
    </w:p>
    <w:p w14:paraId="6B5E6A6E" w14:textId="77777777" w:rsidR="006A4CD9" w:rsidRPr="00604BA1" w:rsidRDefault="006A4CD9" w:rsidP="00E84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F4713" w14:textId="77777777" w:rsidR="004E373A" w:rsidRPr="00604BA1" w:rsidRDefault="00687798" w:rsidP="00744F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4BA1">
        <w:rPr>
          <w:rFonts w:ascii="Times New Roman" w:hAnsi="Times New Roman" w:cs="Times New Roman"/>
          <w:sz w:val="24"/>
          <w:szCs w:val="24"/>
        </w:rPr>
        <w:t>XI</w:t>
      </w:r>
      <w:r w:rsidR="008C0E25" w:rsidRPr="00604BA1">
        <w:rPr>
          <w:rFonts w:ascii="Times New Roman" w:hAnsi="Times New Roman" w:cs="Times New Roman"/>
          <w:sz w:val="24"/>
          <w:szCs w:val="24"/>
        </w:rPr>
        <w:t>V</w:t>
      </w:r>
      <w:r w:rsidRPr="00604BA1">
        <w:rPr>
          <w:rFonts w:ascii="Times New Roman" w:hAnsi="Times New Roman" w:cs="Times New Roman"/>
          <w:sz w:val="24"/>
          <w:szCs w:val="24"/>
        </w:rPr>
        <w:tab/>
        <w:t>Questions and answers</w:t>
      </w:r>
    </w:p>
    <w:sectPr w:rsidR="004E373A" w:rsidRPr="00604BA1" w:rsidSect="0074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11A"/>
    <w:multiLevelType w:val="hybridMultilevel"/>
    <w:tmpl w:val="E78CAD72"/>
    <w:lvl w:ilvl="0" w:tplc="8EC6CD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2CAF7D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C1CD56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BB682A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1AE88A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52E9E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69CCEA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8F470E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9A9E4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4C"/>
    <w:rsid w:val="00085FD2"/>
    <w:rsid w:val="001672FA"/>
    <w:rsid w:val="0018047E"/>
    <w:rsid w:val="001900EE"/>
    <w:rsid w:val="00222776"/>
    <w:rsid w:val="00261D19"/>
    <w:rsid w:val="002D37C1"/>
    <w:rsid w:val="00375F6F"/>
    <w:rsid w:val="00460C58"/>
    <w:rsid w:val="00492632"/>
    <w:rsid w:val="004E373A"/>
    <w:rsid w:val="005945EE"/>
    <w:rsid w:val="005F2277"/>
    <w:rsid w:val="00604BA1"/>
    <w:rsid w:val="006561E7"/>
    <w:rsid w:val="00687798"/>
    <w:rsid w:val="006A4CD9"/>
    <w:rsid w:val="00724C5F"/>
    <w:rsid w:val="00731F17"/>
    <w:rsid w:val="00744F90"/>
    <w:rsid w:val="0076029A"/>
    <w:rsid w:val="00865A9C"/>
    <w:rsid w:val="00874DA8"/>
    <w:rsid w:val="00887115"/>
    <w:rsid w:val="008C0E25"/>
    <w:rsid w:val="00922B0C"/>
    <w:rsid w:val="00992797"/>
    <w:rsid w:val="009B4910"/>
    <w:rsid w:val="00A96DF5"/>
    <w:rsid w:val="00AA293D"/>
    <w:rsid w:val="00B024BD"/>
    <w:rsid w:val="00B6650C"/>
    <w:rsid w:val="00C00A02"/>
    <w:rsid w:val="00CB4163"/>
    <w:rsid w:val="00DB264B"/>
    <w:rsid w:val="00DF0DB1"/>
    <w:rsid w:val="00E038CA"/>
    <w:rsid w:val="00E8474C"/>
    <w:rsid w:val="00F06B70"/>
    <w:rsid w:val="00F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7566"/>
  <w15:chartTrackingRefBased/>
  <w15:docId w15:val="{924F9F44-A6A7-42D6-8E4C-9E91782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F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31F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D06B-18E2-45CD-8431-66BBDB3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Minert</dc:creator>
  <cp:keywords/>
  <dc:description/>
  <cp:lastModifiedBy>Roger Minert</cp:lastModifiedBy>
  <cp:revision>12</cp:revision>
  <dcterms:created xsi:type="dcterms:W3CDTF">2017-04-11T14:24:00Z</dcterms:created>
  <dcterms:modified xsi:type="dcterms:W3CDTF">2021-04-05T17:02:00Z</dcterms:modified>
</cp:coreProperties>
</file>